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2" w:rsidRDefault="00567852" w:rsidP="00567852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52" w:rsidRDefault="00567852" w:rsidP="00567852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67852" w:rsidRDefault="00567852" w:rsidP="00567852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67852" w:rsidRDefault="00567852" w:rsidP="00567852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67852" w:rsidRDefault="00567852" w:rsidP="0056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52" w:rsidRDefault="00567852" w:rsidP="0056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67852" w:rsidRDefault="00567852" w:rsidP="0056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 редакцию газеты «Заря»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>
        <w:rPr>
          <w:sz w:val="22"/>
          <w:szCs w:val="22"/>
        </w:rPr>
        <w:t xml:space="preserve"> (далее – Администрация), в соответствии со ст.39.18 Земельного кодекса Российской Федерации, информирует о возможности предоставления в аренду следующих земельных участков: </w:t>
      </w:r>
    </w:p>
    <w:p w:rsidR="00567852" w:rsidRDefault="00567852" w:rsidP="00567852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-площадью 1</w:t>
      </w:r>
      <w:r w:rsidR="00AC070A">
        <w:rPr>
          <w:rFonts w:ascii="Times New Roman" w:hAnsi="Times New Roman" w:cs="Times New Roman"/>
          <w:szCs w:val="22"/>
        </w:rPr>
        <w:t>305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</w:t>
      </w:r>
      <w:r w:rsidR="00AC070A">
        <w:rPr>
          <w:rFonts w:ascii="Times New Roman" w:hAnsi="Times New Roman" w:cs="Times New Roman"/>
          <w:szCs w:val="22"/>
        </w:rPr>
        <w:t>садоводства</w:t>
      </w:r>
      <w:r>
        <w:rPr>
          <w:rFonts w:ascii="Times New Roman" w:hAnsi="Times New Roman" w:cs="Times New Roman"/>
          <w:szCs w:val="22"/>
        </w:rPr>
        <w:t xml:space="preserve">, расположенного в границах Талдомского муниципального района, с местоположением: Московская область, Талдомский р-н,  </w:t>
      </w:r>
      <w:r w:rsidR="00AC070A">
        <w:rPr>
          <w:rFonts w:ascii="Times New Roman" w:hAnsi="Times New Roman" w:cs="Times New Roman"/>
          <w:szCs w:val="22"/>
        </w:rPr>
        <w:t xml:space="preserve">д. </w:t>
      </w:r>
      <w:proofErr w:type="spellStart"/>
      <w:r w:rsidR="00AC070A">
        <w:rPr>
          <w:rFonts w:ascii="Times New Roman" w:hAnsi="Times New Roman" w:cs="Times New Roman"/>
          <w:szCs w:val="22"/>
        </w:rPr>
        <w:t>Платунино</w:t>
      </w:r>
      <w:proofErr w:type="spellEnd"/>
      <w:r>
        <w:rPr>
          <w:rFonts w:ascii="Times New Roman" w:hAnsi="Times New Roman" w:cs="Times New Roman"/>
          <w:szCs w:val="22"/>
        </w:rPr>
        <w:t xml:space="preserve">,  </w:t>
      </w:r>
      <w:r w:rsidR="00AC070A">
        <w:rPr>
          <w:rFonts w:ascii="Times New Roman" w:hAnsi="Times New Roman" w:cs="Times New Roman"/>
          <w:szCs w:val="22"/>
        </w:rPr>
        <w:t xml:space="preserve">с </w:t>
      </w:r>
      <w:proofErr w:type="gramStart"/>
      <w:r w:rsidR="00AC070A">
        <w:rPr>
          <w:rFonts w:ascii="Times New Roman" w:hAnsi="Times New Roman" w:cs="Times New Roman"/>
          <w:szCs w:val="22"/>
        </w:rPr>
        <w:t>кадастровым</w:t>
      </w:r>
      <w:proofErr w:type="gramEnd"/>
      <w:r w:rsidR="00AC070A">
        <w:rPr>
          <w:rFonts w:ascii="Times New Roman" w:hAnsi="Times New Roman" w:cs="Times New Roman"/>
          <w:szCs w:val="22"/>
        </w:rPr>
        <w:t xml:space="preserve"> № </w:t>
      </w:r>
      <w:r>
        <w:rPr>
          <w:rFonts w:ascii="Times New Roman" w:hAnsi="Times New Roman" w:cs="Times New Roman"/>
          <w:szCs w:val="22"/>
        </w:rPr>
        <w:t>50:01:</w:t>
      </w:r>
      <w:r w:rsidR="00AC070A">
        <w:rPr>
          <w:rFonts w:ascii="Times New Roman" w:hAnsi="Times New Roman" w:cs="Times New Roman"/>
          <w:szCs w:val="22"/>
        </w:rPr>
        <w:t>0040112:14.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  <w:proofErr w:type="gramEnd"/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Заявления о намерении участвовать в аукционе на право заключения договора аренды вышеуказанного земельного участка принимаются в письменной форме в течение 30 дней со дня опубликования настоящего извещения по рабочим дням с 9 до 18 часов </w:t>
      </w:r>
      <w:r w:rsidR="0036003C">
        <w:rPr>
          <w:sz w:val="22"/>
          <w:szCs w:val="22"/>
        </w:rPr>
        <w:t>по</w:t>
      </w:r>
      <w:r>
        <w:rPr>
          <w:sz w:val="22"/>
          <w:szCs w:val="22"/>
        </w:rPr>
        <w:t xml:space="preserve"> адресу: Московская область, город Талдом, пл. Карла Маркса, д. 12 и по адресу электронной почты: </w:t>
      </w:r>
      <w:proofErr w:type="spellStart"/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>
        <w:rPr>
          <w:sz w:val="22"/>
          <w:szCs w:val="22"/>
        </w:rPr>
        <w:t>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Заявления граждан или крестьянских (фермерских) хозяйств могут быть рассмотрены, в том числе в отношении отдельных земельных участков по указанному извещению.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Дата и вр</w:t>
      </w:r>
      <w:r w:rsidR="00AD394D">
        <w:rPr>
          <w:sz w:val="22"/>
          <w:szCs w:val="22"/>
        </w:rPr>
        <w:t xml:space="preserve">емя начала приема заявлений – </w:t>
      </w:r>
      <w:r w:rsidR="00AC070A">
        <w:rPr>
          <w:sz w:val="22"/>
          <w:szCs w:val="22"/>
        </w:rPr>
        <w:t>13</w:t>
      </w:r>
      <w:r w:rsidR="00AD394D">
        <w:rPr>
          <w:sz w:val="22"/>
          <w:szCs w:val="22"/>
        </w:rPr>
        <w:t>.0</w:t>
      </w:r>
      <w:r w:rsidR="00AC070A">
        <w:rPr>
          <w:sz w:val="22"/>
          <w:szCs w:val="22"/>
        </w:rPr>
        <w:t>9</w:t>
      </w:r>
      <w:r>
        <w:rPr>
          <w:sz w:val="22"/>
          <w:szCs w:val="22"/>
        </w:rPr>
        <w:t>.2016 в 09:00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Дата и время</w:t>
      </w:r>
      <w:r w:rsidR="00AD394D">
        <w:rPr>
          <w:sz w:val="22"/>
          <w:szCs w:val="22"/>
        </w:rPr>
        <w:t xml:space="preserve"> окончания приема заявлений – </w:t>
      </w:r>
      <w:r w:rsidR="00AC070A">
        <w:rPr>
          <w:sz w:val="22"/>
          <w:szCs w:val="22"/>
        </w:rPr>
        <w:t>03.10</w:t>
      </w:r>
      <w:r>
        <w:rPr>
          <w:sz w:val="22"/>
          <w:szCs w:val="22"/>
        </w:rPr>
        <w:t>.2016 в 17:00</w:t>
      </w:r>
    </w:p>
    <w:p w:rsidR="00567852" w:rsidRDefault="00AD394D" w:rsidP="0056785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Дата подведения итогов –</w:t>
      </w:r>
      <w:r w:rsidR="00AC070A">
        <w:rPr>
          <w:sz w:val="22"/>
          <w:szCs w:val="22"/>
        </w:rPr>
        <w:t>03.10</w:t>
      </w:r>
      <w:r w:rsidR="00567852">
        <w:rPr>
          <w:sz w:val="22"/>
          <w:szCs w:val="22"/>
        </w:rPr>
        <w:t>.2016 в 12:00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 Талдом, пл. Карла Маркса, д. 12. 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телефон: 8-49620-3-33-27 (доб.209).</w:t>
      </w:r>
    </w:p>
    <w:p w:rsidR="00567852" w:rsidRDefault="00567852" w:rsidP="00567852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67852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567852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земельным отношениям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Н.Н. Никитухин</w:t>
      </w:r>
    </w:p>
    <w:p w:rsidR="00AC070A" w:rsidRDefault="00AC070A" w:rsidP="00567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94D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</w:t>
      </w:r>
      <w:r w:rsidR="00AC070A">
        <w:rPr>
          <w:rFonts w:ascii="Times New Roman" w:hAnsi="Times New Roman" w:cs="Times New Roman"/>
        </w:rPr>
        <w:t xml:space="preserve"> Железная Е.С.</w:t>
      </w:r>
    </w:p>
    <w:p w:rsidR="00567852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8(49620)3-33-27 доб. 209</w:t>
      </w:r>
    </w:p>
    <w:p w:rsidR="00CE50D6" w:rsidRDefault="00CE50D6"/>
    <w:sectPr w:rsidR="00CE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AD"/>
    <w:rsid w:val="0036003C"/>
    <w:rsid w:val="00567852"/>
    <w:rsid w:val="005F41AD"/>
    <w:rsid w:val="00AC070A"/>
    <w:rsid w:val="00AD394D"/>
    <w:rsid w:val="00C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67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67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2</cp:revision>
  <cp:lastPrinted>2016-10-04T06:10:00Z</cp:lastPrinted>
  <dcterms:created xsi:type="dcterms:W3CDTF">2016-10-04T06:12:00Z</dcterms:created>
  <dcterms:modified xsi:type="dcterms:W3CDTF">2016-10-04T06:12:00Z</dcterms:modified>
</cp:coreProperties>
</file>